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884" w:rsidRPr="004E0884" w:rsidRDefault="004E0884" w:rsidP="004E0884">
      <w:pPr>
        <w:jc w:val="center"/>
        <w:rPr>
          <w:b/>
          <w:sz w:val="32"/>
          <w:szCs w:val="32"/>
        </w:rPr>
      </w:pPr>
      <w:r w:rsidRPr="004E0884">
        <w:rPr>
          <w:rFonts w:hint="eastAsia"/>
          <w:b/>
          <w:sz w:val="32"/>
          <w:szCs w:val="32"/>
        </w:rPr>
        <w:t>《</w:t>
      </w:r>
      <w:r w:rsidR="00026D68">
        <w:rPr>
          <w:rFonts w:hint="eastAsia"/>
          <w:b/>
          <w:sz w:val="32"/>
          <w:szCs w:val="32"/>
        </w:rPr>
        <w:t>百分数的应用一》教学</w:t>
      </w:r>
      <w:r w:rsidRPr="004E0884">
        <w:rPr>
          <w:rFonts w:hint="eastAsia"/>
          <w:b/>
          <w:sz w:val="32"/>
          <w:szCs w:val="32"/>
        </w:rPr>
        <w:t>反思</w:t>
      </w:r>
    </w:p>
    <w:p w:rsidR="004E0884" w:rsidRDefault="004E0884" w:rsidP="004E0884">
      <w:pPr>
        <w:jc w:val="center"/>
        <w:rPr>
          <w:rFonts w:hint="eastAsia"/>
          <w:b/>
          <w:sz w:val="30"/>
          <w:szCs w:val="30"/>
        </w:rPr>
      </w:pPr>
      <w:r w:rsidRPr="004E0884">
        <w:rPr>
          <w:rFonts w:hint="eastAsia"/>
          <w:b/>
          <w:sz w:val="30"/>
          <w:szCs w:val="30"/>
        </w:rPr>
        <w:t>张应成</w:t>
      </w:r>
    </w:p>
    <w:p w:rsidR="00026D68" w:rsidRPr="00026D68" w:rsidRDefault="00026D68" w:rsidP="00026D68">
      <w:pPr>
        <w:ind w:firstLineChars="200" w:firstLine="480"/>
        <w:rPr>
          <w:rFonts w:asciiTheme="minorEastAsia" w:hAnsiTheme="minorEastAsia" w:cs="宋体"/>
          <w:color w:val="161616"/>
          <w:sz w:val="24"/>
          <w:szCs w:val="24"/>
        </w:rPr>
      </w:pPr>
      <w:r w:rsidRPr="00026D68">
        <w:rPr>
          <w:rFonts w:asciiTheme="minorEastAsia" w:hAnsiTheme="minorEastAsia" w:cs="宋体"/>
          <w:color w:val="161616"/>
          <w:sz w:val="24"/>
          <w:szCs w:val="24"/>
        </w:rPr>
        <w:t>1、复习铺垫，通过知识的迁移、比较使知识螺旋上升在学习例题之前先复习以前所学知识，把知识难点分散话，学生就容易把知识方法迁移到例题中间去，使知识点螺旋上升。</w:t>
      </w:r>
    </w:p>
    <w:p w:rsidR="00026D68" w:rsidRPr="00026D68" w:rsidRDefault="00026D68" w:rsidP="00026D68">
      <w:pPr>
        <w:ind w:firstLineChars="200" w:firstLine="480"/>
        <w:rPr>
          <w:rFonts w:asciiTheme="minorEastAsia" w:hAnsiTheme="minorEastAsia" w:cs="宋体"/>
          <w:color w:val="161616"/>
          <w:sz w:val="24"/>
          <w:szCs w:val="24"/>
        </w:rPr>
      </w:pPr>
      <w:r w:rsidRPr="00026D68">
        <w:rPr>
          <w:rFonts w:asciiTheme="minorEastAsia" w:hAnsiTheme="minorEastAsia" w:cs="宋体"/>
          <w:color w:val="161616"/>
          <w:sz w:val="24"/>
          <w:szCs w:val="24"/>
        </w:rPr>
        <w:t>2、试题分析，找出题目中的单位“1”，列出数量关系。已知单位“1”是多少的百分数问题，找出相等关系既是关键，又经常是难点。</w:t>
      </w:r>
    </w:p>
    <w:p w:rsidR="00026D68" w:rsidRPr="00026D68" w:rsidRDefault="00026D68" w:rsidP="00026D68">
      <w:pPr>
        <w:ind w:firstLineChars="200" w:firstLine="480"/>
        <w:rPr>
          <w:rFonts w:asciiTheme="minorEastAsia" w:hAnsiTheme="minorEastAsia" w:cs="宋体"/>
          <w:color w:val="161616"/>
          <w:sz w:val="24"/>
          <w:szCs w:val="24"/>
        </w:rPr>
      </w:pPr>
      <w:r w:rsidRPr="00026D68">
        <w:rPr>
          <w:rFonts w:asciiTheme="minorEastAsia" w:hAnsiTheme="minorEastAsia" w:cs="宋体"/>
          <w:color w:val="161616"/>
          <w:sz w:val="24"/>
          <w:szCs w:val="24"/>
        </w:rPr>
        <w:t>3、通过观察、比较，引导学生主动参与新知识的探索过程根据学生的认知特点，教师提出问题。找出题中的单位“1”，数量关系，列式解答。这样一步一步启发学生思考。加强学生思维的训练，使学生掌握解答这类应用量的基本思维。</w:t>
      </w:r>
    </w:p>
    <w:p w:rsidR="00026D68" w:rsidRPr="00026D68" w:rsidRDefault="00026D68" w:rsidP="00026D68">
      <w:pPr>
        <w:ind w:firstLineChars="200" w:firstLine="480"/>
        <w:rPr>
          <w:rFonts w:asciiTheme="minorEastAsia" w:hAnsiTheme="minorEastAsia" w:cs="宋体"/>
          <w:color w:val="161616"/>
          <w:sz w:val="24"/>
          <w:szCs w:val="24"/>
        </w:rPr>
      </w:pPr>
      <w:r w:rsidRPr="00026D68">
        <w:rPr>
          <w:rFonts w:asciiTheme="minorEastAsia" w:hAnsiTheme="minorEastAsia" w:cs="宋体"/>
          <w:color w:val="161616"/>
          <w:sz w:val="24"/>
          <w:szCs w:val="24"/>
        </w:rPr>
        <w:t>4、根据学生的认识规律，重视归类整理，使理解程序化</w:t>
      </w:r>
    </w:p>
    <w:p w:rsidR="00026D68" w:rsidRPr="00026D68" w:rsidRDefault="00026D68" w:rsidP="00026D68">
      <w:pPr>
        <w:ind w:firstLineChars="200" w:firstLine="480"/>
        <w:rPr>
          <w:rFonts w:asciiTheme="minorEastAsia" w:hAnsiTheme="minorEastAsia" w:cs="宋体"/>
          <w:color w:val="161616"/>
          <w:sz w:val="24"/>
          <w:szCs w:val="24"/>
        </w:rPr>
      </w:pPr>
      <w:r w:rsidRPr="00026D68">
        <w:rPr>
          <w:rFonts w:asciiTheme="minorEastAsia" w:hAnsiTheme="minorEastAsia" w:cs="宋体"/>
          <w:color w:val="161616"/>
          <w:sz w:val="24"/>
          <w:szCs w:val="24"/>
        </w:rPr>
        <w:t>根据学生对百分数的复合应用题较深的理解，为了更好地使学生学习百分数复合应用题的结构特征、数量关系及解答方法。教师再总结提升，使学生的理解得到更好的发展。</w:t>
      </w:r>
    </w:p>
    <w:p w:rsidR="00026D68" w:rsidRPr="00026D68" w:rsidRDefault="00026D68" w:rsidP="00026D68">
      <w:pPr>
        <w:ind w:firstLineChars="200" w:firstLine="480"/>
        <w:rPr>
          <w:rFonts w:asciiTheme="minorEastAsia" w:hAnsiTheme="minorEastAsia" w:cs="宋体"/>
          <w:color w:val="161616"/>
          <w:sz w:val="24"/>
          <w:szCs w:val="24"/>
        </w:rPr>
      </w:pPr>
      <w:r w:rsidRPr="00026D68">
        <w:rPr>
          <w:rFonts w:asciiTheme="minorEastAsia" w:hAnsiTheme="minorEastAsia" w:cs="宋体"/>
          <w:color w:val="161616"/>
          <w:sz w:val="24"/>
          <w:szCs w:val="24"/>
        </w:rPr>
        <w:t>5、注意学法指导，增强练习的针对性</w:t>
      </w:r>
    </w:p>
    <w:p w:rsidR="00026D68" w:rsidRPr="00026D68" w:rsidRDefault="00026D68" w:rsidP="00026D68">
      <w:pPr>
        <w:ind w:firstLineChars="200" w:firstLine="480"/>
        <w:rPr>
          <w:rFonts w:asciiTheme="minorEastAsia" w:hAnsiTheme="minorEastAsia" w:cs="宋体"/>
          <w:color w:val="161616"/>
          <w:sz w:val="24"/>
          <w:szCs w:val="24"/>
        </w:rPr>
      </w:pPr>
      <w:r w:rsidRPr="00026D68">
        <w:rPr>
          <w:rFonts w:asciiTheme="minorEastAsia" w:hAnsiTheme="minorEastAsia" w:cs="宋体"/>
          <w:color w:val="161616"/>
          <w:sz w:val="24"/>
          <w:szCs w:val="24"/>
        </w:rPr>
        <w:t>我国老教育家叶圣陶说过：“教师教任何功课，讲都是为了达到用不着讲，教都是为了不用教。”教学过程是学生逻辑思维和独立获取知识、运用知识的过程。因此教学新课后，应注意学生的学法指导。</w:t>
      </w:r>
    </w:p>
    <w:p w:rsidR="00026D68" w:rsidRPr="00026D68" w:rsidRDefault="00026D68" w:rsidP="00026D68">
      <w:pPr>
        <w:ind w:firstLineChars="200" w:firstLine="480"/>
        <w:rPr>
          <w:rFonts w:asciiTheme="minorEastAsia" w:hAnsiTheme="minorEastAsia" w:cs="宋体"/>
          <w:color w:val="161616"/>
          <w:sz w:val="24"/>
          <w:szCs w:val="24"/>
        </w:rPr>
      </w:pPr>
      <w:r w:rsidRPr="00026D68">
        <w:rPr>
          <w:rFonts w:asciiTheme="minorEastAsia" w:hAnsiTheme="minorEastAsia" w:cs="宋体"/>
          <w:color w:val="161616"/>
          <w:sz w:val="24"/>
          <w:szCs w:val="24"/>
        </w:rPr>
        <w:t>存在问题：教学过程中教师的语言表达不精练，不能正确引导学生学习。教学没有活跃气氛，不能使学生愉快获取知识。总之，今后的教学有待改进。</w:t>
      </w:r>
    </w:p>
    <w:p w:rsidR="00026D68" w:rsidRPr="00026D68" w:rsidRDefault="00026D68" w:rsidP="00026D68">
      <w:pPr>
        <w:jc w:val="left"/>
        <w:rPr>
          <w:b/>
          <w:sz w:val="30"/>
          <w:szCs w:val="30"/>
        </w:rPr>
      </w:pPr>
    </w:p>
    <w:sectPr w:rsidR="00026D68" w:rsidRPr="00026D68" w:rsidSect="00B854A3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4A4" w:rsidRDefault="004F24A4" w:rsidP="000028F5">
      <w:r>
        <w:separator/>
      </w:r>
    </w:p>
  </w:endnote>
  <w:endnote w:type="continuationSeparator" w:id="1">
    <w:p w:rsidR="004F24A4" w:rsidRDefault="004F24A4" w:rsidP="00002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4A4" w:rsidRDefault="004F24A4" w:rsidP="000028F5">
      <w:r>
        <w:separator/>
      </w:r>
    </w:p>
  </w:footnote>
  <w:footnote w:type="continuationSeparator" w:id="1">
    <w:p w:rsidR="004F24A4" w:rsidRDefault="004F24A4" w:rsidP="000028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28F5"/>
    <w:rsid w:val="000028F5"/>
    <w:rsid w:val="00026D68"/>
    <w:rsid w:val="004E0884"/>
    <w:rsid w:val="004F24A4"/>
    <w:rsid w:val="00B854A3"/>
    <w:rsid w:val="00CE2B6D"/>
    <w:rsid w:val="00CF4641"/>
    <w:rsid w:val="00D75789"/>
    <w:rsid w:val="00F34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7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28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28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28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28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463</Characters>
  <Application>Microsoft Office Word</Application>
  <DocSecurity>0</DocSecurity>
  <Lines>3</Lines>
  <Paragraphs>1</Paragraphs>
  <ScaleCrop>false</ScaleCrop>
  <Company>Microsoft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6</cp:revision>
  <dcterms:created xsi:type="dcterms:W3CDTF">2022-05-17T09:29:00Z</dcterms:created>
  <dcterms:modified xsi:type="dcterms:W3CDTF">2024-12-10T11:19:00Z</dcterms:modified>
</cp:coreProperties>
</file>